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B4635" w14:textId="762230C0" w:rsidR="00663174" w:rsidRPr="00663174" w:rsidRDefault="003703DE" w:rsidP="00663174">
      <w:pPr>
        <w:pStyle w:val="Sansinterligne"/>
        <w:jc w:val="center"/>
        <w:rPr>
          <w:sz w:val="32"/>
          <w:szCs w:val="32"/>
        </w:rPr>
      </w:pPr>
      <w:bookmarkStart w:id="0" w:name="_GoBack"/>
      <w:bookmarkEnd w:id="0"/>
      <w:r w:rsidRPr="00663174">
        <w:rPr>
          <w:sz w:val="32"/>
          <w:szCs w:val="32"/>
        </w:rPr>
        <w:t>FICHE DE MUTUALISATION</w:t>
      </w:r>
    </w:p>
    <w:p w14:paraId="37DF52FF" w14:textId="18B527CB" w:rsidR="00964606" w:rsidRDefault="00663174" w:rsidP="00663174">
      <w:pPr>
        <w:pStyle w:val="Sansinterligne"/>
        <w:jc w:val="center"/>
        <w:rPr>
          <w:sz w:val="32"/>
          <w:szCs w:val="32"/>
        </w:rPr>
      </w:pPr>
      <w:r w:rsidRPr="00663174">
        <w:rPr>
          <w:sz w:val="32"/>
          <w:szCs w:val="32"/>
        </w:rPr>
        <w:t xml:space="preserve">A COMPLETER ET RENVOYER AVANT JUIN </w:t>
      </w:r>
      <w:r w:rsidR="003703DE" w:rsidRPr="00663174">
        <w:rPr>
          <w:sz w:val="32"/>
          <w:szCs w:val="32"/>
        </w:rPr>
        <w:t>2023</w:t>
      </w:r>
    </w:p>
    <w:p w14:paraId="78C45BE7" w14:textId="77777777" w:rsidR="00663174" w:rsidRPr="00663174" w:rsidRDefault="00663174" w:rsidP="005966E4">
      <w:pPr>
        <w:pStyle w:val="Sansinterligne"/>
        <w:jc w:val="both"/>
        <w:rPr>
          <w:sz w:val="32"/>
          <w:szCs w:val="32"/>
        </w:rPr>
      </w:pPr>
    </w:p>
    <w:p w14:paraId="0B232A7D" w14:textId="77777777" w:rsidR="003703DE" w:rsidRDefault="003703DE" w:rsidP="005966E4">
      <w:pPr>
        <w:pStyle w:val="Sansinterligne"/>
        <w:jc w:val="both"/>
      </w:pPr>
    </w:p>
    <w:p w14:paraId="2296F9DC" w14:textId="19B381A9" w:rsid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Quel(s) dispositif(s)</w:t>
      </w:r>
      <w:r w:rsidR="00C113AF">
        <w:rPr>
          <w:sz w:val="28"/>
          <w:szCs w:val="28"/>
        </w:rPr>
        <w:t xml:space="preserve"> en faveur de l’engagement de vos élèves</w:t>
      </w:r>
      <w:r w:rsidRPr="003703DE">
        <w:rPr>
          <w:sz w:val="28"/>
          <w:szCs w:val="28"/>
        </w:rPr>
        <w:t xml:space="preserve"> avez-vous expérimenté(s) parmi ceux proposés par Céline Buchs ? </w:t>
      </w:r>
    </w:p>
    <w:p w14:paraId="011F9538" w14:textId="5EF94691" w:rsidR="00BD2482" w:rsidRPr="000956D4" w:rsidRDefault="00BD2482" w:rsidP="00BD2482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 xml:space="preserve">J’ai testé en classe le dispositif : </w:t>
      </w:r>
      <w:r w:rsidRPr="000956D4">
        <w:rPr>
          <w:color w:val="4472C4" w:themeColor="accent1"/>
        </w:rPr>
        <w:t>Réfléchir – Échanger – Partager</w:t>
      </w:r>
    </w:p>
    <w:p w14:paraId="2DB00F29" w14:textId="77777777" w:rsidR="003703DE" w:rsidRPr="003703DE" w:rsidRDefault="003703DE" w:rsidP="005966E4">
      <w:pPr>
        <w:pStyle w:val="Sansinterligne"/>
        <w:jc w:val="both"/>
        <w:rPr>
          <w:sz w:val="28"/>
          <w:szCs w:val="28"/>
        </w:rPr>
      </w:pPr>
    </w:p>
    <w:p w14:paraId="6F3EA3E7" w14:textId="3CBB3849" w:rsidR="003703DE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 w:rsidRPr="003703DE">
        <w:rPr>
          <w:sz w:val="28"/>
          <w:szCs w:val="28"/>
        </w:rPr>
        <w:t>Décrire la séance réalisée</w:t>
      </w:r>
      <w:r>
        <w:rPr>
          <w:sz w:val="28"/>
          <w:szCs w:val="28"/>
        </w:rPr>
        <w:t xml:space="preserve"> et l’intégration de ce ou ces dispositifs dans cette séance</w:t>
      </w:r>
      <w:r w:rsidRPr="003703DE">
        <w:rPr>
          <w:sz w:val="28"/>
          <w:szCs w:val="28"/>
        </w:rPr>
        <w:t>.</w:t>
      </w:r>
    </w:p>
    <w:p w14:paraId="1C151F5D" w14:textId="278F42C0" w:rsidR="00BD2482" w:rsidRPr="000956D4" w:rsidRDefault="00BD2482" w:rsidP="00BD2482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Lors d’une séance D’E.M.C. autour du harcèlement, je leur ai posé la question suivante :</w:t>
      </w:r>
    </w:p>
    <w:p w14:paraId="3E008B6E" w14:textId="737C0525" w:rsidR="00BD2482" w:rsidRPr="000956D4" w:rsidRDefault="00BD2482" w:rsidP="00BD2482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Se moquer de quelqu’un en face de lui ou en passant par le téléphone et l’ordinateur, est-ce que c’est pareil ?</w:t>
      </w:r>
    </w:p>
    <w:p w14:paraId="6D04B81E" w14:textId="743441CC" w:rsidR="00CF4F96" w:rsidRPr="000956D4" w:rsidRDefault="00BD2482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Dans un premier temps les élèves ont écrit leur réponse au crayon à papier sur leur feuille.</w:t>
      </w:r>
      <w:r w:rsidR="00CF4F96" w:rsidRPr="000956D4">
        <w:rPr>
          <w:color w:val="4472C4" w:themeColor="accent1"/>
          <w:sz w:val="28"/>
          <w:szCs w:val="28"/>
        </w:rPr>
        <w:t xml:space="preserve"> Ils devaient écrire si c’était pareil ou non, et pourquoi.</w:t>
      </w:r>
    </w:p>
    <w:p w14:paraId="6525BF99" w14:textId="6861EEB6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Ils ont ensuite échangé leurs idées par deux.</w:t>
      </w:r>
    </w:p>
    <w:p w14:paraId="3E80A5B5" w14:textId="21E2C898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 xml:space="preserve">A l’issue de leur discussion j’ai sollicité certains groupes pour qu’ils partagent leurs échanges. </w:t>
      </w:r>
    </w:p>
    <w:p w14:paraId="0B515DC6" w14:textId="4B872987" w:rsidR="003703DE" w:rsidRPr="003703DE" w:rsidRDefault="003703DE" w:rsidP="005966E4">
      <w:pPr>
        <w:pStyle w:val="Sansinterligne"/>
        <w:jc w:val="both"/>
        <w:rPr>
          <w:sz w:val="28"/>
          <w:szCs w:val="28"/>
        </w:rPr>
      </w:pPr>
    </w:p>
    <w:p w14:paraId="4D7A7752" w14:textId="5E5720AD" w:rsidR="00D620D6" w:rsidRDefault="003703DE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Pour donner à voir et valoriser le travail de vos élèves, vous pouvez il</w:t>
      </w:r>
      <w:r w:rsidRPr="003703DE">
        <w:rPr>
          <w:sz w:val="28"/>
          <w:szCs w:val="28"/>
        </w:rPr>
        <w:t>lustrer avec des photos (par ex, si vous avez expérimenté le questionnement en rafale, vous pouvez donner à voir les cartes de question-réponse produites par vos élèves)</w:t>
      </w:r>
      <w:r w:rsidR="00D620D6">
        <w:rPr>
          <w:sz w:val="28"/>
          <w:szCs w:val="28"/>
        </w:rPr>
        <w:t>.</w:t>
      </w:r>
    </w:p>
    <w:p w14:paraId="4F8D851B" w14:textId="77777777" w:rsidR="00D620D6" w:rsidRDefault="00D620D6" w:rsidP="005966E4">
      <w:pPr>
        <w:pStyle w:val="Sansinterligne"/>
        <w:ind w:left="720"/>
        <w:jc w:val="both"/>
        <w:rPr>
          <w:sz w:val="28"/>
          <w:szCs w:val="28"/>
        </w:rPr>
      </w:pPr>
    </w:p>
    <w:p w14:paraId="46780EE8" w14:textId="1BC828E2" w:rsidR="00D620D6" w:rsidRDefault="005966E4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D’après vous, c</w:t>
      </w:r>
      <w:r w:rsidR="00D620D6">
        <w:rPr>
          <w:sz w:val="28"/>
          <w:szCs w:val="28"/>
        </w:rPr>
        <w:t xml:space="preserve">ette mise en œuvre a -t-elle favorisé l’engagement de vos élèves ? </w:t>
      </w:r>
      <w:r>
        <w:rPr>
          <w:sz w:val="28"/>
          <w:szCs w:val="28"/>
        </w:rPr>
        <w:t>Expliquez p</w:t>
      </w:r>
      <w:r w:rsidR="00D620D6">
        <w:rPr>
          <w:sz w:val="28"/>
          <w:szCs w:val="28"/>
        </w:rPr>
        <w:t>ourquoi ?</w:t>
      </w:r>
    </w:p>
    <w:p w14:paraId="7FA68CC0" w14:textId="77777777" w:rsidR="00CF4F96" w:rsidRDefault="00CF4F96" w:rsidP="00CF4F96">
      <w:pPr>
        <w:pStyle w:val="Paragraphedeliste"/>
        <w:rPr>
          <w:sz w:val="28"/>
          <w:szCs w:val="28"/>
        </w:rPr>
      </w:pPr>
    </w:p>
    <w:p w14:paraId="14363BF3" w14:textId="01037EC2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Cette mise en œuvre a favorisé leur engagement car cela a permis à ceux qui ne savaient pas vraiment, qui n’avaient pas d’opinion d’en former une en réagissant à ce que leur camarade expliquait.</w:t>
      </w:r>
    </w:p>
    <w:p w14:paraId="5C493F05" w14:textId="2443C94C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 xml:space="preserve">Comme ils savaient dès le début qu’ils allaient ensuite devoir échanger avec leur voisin, personne n’a attendu en espérant que quelqu’un d’autre serait interrogé. </w:t>
      </w:r>
    </w:p>
    <w:p w14:paraId="578E1E2F" w14:textId="776F3E3F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Lors de la phase d’échange collectif/de bilan à la fin tous les élèves avaient déjà eu du temps pour réfléchir et construire une réponse avec un camarade donc ils avaient tous quelque chose à apporter.</w:t>
      </w:r>
    </w:p>
    <w:p w14:paraId="5A4F177D" w14:textId="77777777" w:rsidR="005966E4" w:rsidRPr="005966E4" w:rsidRDefault="005966E4" w:rsidP="005966E4">
      <w:pPr>
        <w:pStyle w:val="Sansinterligne"/>
        <w:jc w:val="both"/>
        <w:rPr>
          <w:sz w:val="28"/>
          <w:szCs w:val="28"/>
        </w:rPr>
      </w:pPr>
    </w:p>
    <w:p w14:paraId="2DA5A357" w14:textId="1C5258E5" w:rsidR="00D620D6" w:rsidRDefault="00D620D6" w:rsidP="005966E4">
      <w:pPr>
        <w:pStyle w:val="Sansinterligne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Avez-vous des propositions à faire pour rendre efficient</w:t>
      </w:r>
      <w:r w:rsidR="005966E4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l’expérimentation de ce </w:t>
      </w:r>
      <w:r w:rsidR="00C113AF">
        <w:rPr>
          <w:sz w:val="28"/>
          <w:szCs w:val="28"/>
        </w:rPr>
        <w:t xml:space="preserve">ou ces </w:t>
      </w:r>
      <w:r>
        <w:rPr>
          <w:sz w:val="28"/>
          <w:szCs w:val="28"/>
        </w:rPr>
        <w:t>dispositif</w:t>
      </w:r>
      <w:r w:rsidR="00C113AF">
        <w:rPr>
          <w:sz w:val="28"/>
          <w:szCs w:val="28"/>
        </w:rPr>
        <w:t>s</w:t>
      </w:r>
      <w:r>
        <w:rPr>
          <w:sz w:val="28"/>
          <w:szCs w:val="28"/>
        </w:rPr>
        <w:t> ?</w:t>
      </w:r>
    </w:p>
    <w:p w14:paraId="01B3F7EB" w14:textId="58123681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lastRenderedPageBreak/>
        <w:t xml:space="preserve">Il faut être clair sur le temps accordé pour chaque étape, afficher par exemple un </w:t>
      </w:r>
      <w:proofErr w:type="spellStart"/>
      <w:r w:rsidRPr="000956D4">
        <w:rPr>
          <w:color w:val="4472C4" w:themeColor="accent1"/>
          <w:sz w:val="28"/>
          <w:szCs w:val="28"/>
        </w:rPr>
        <w:t>timer</w:t>
      </w:r>
      <w:proofErr w:type="spellEnd"/>
      <w:r w:rsidRPr="000956D4">
        <w:rPr>
          <w:color w:val="4472C4" w:themeColor="accent1"/>
          <w:sz w:val="28"/>
          <w:szCs w:val="28"/>
        </w:rPr>
        <w:t xml:space="preserve"> pour le temps de réflexion individuelle, mais aussi pour le temps accordé à chaque élève lors de l’échange sinon on risque de n’avoir qu’un élève qui écoute et un élève qui partage.</w:t>
      </w:r>
    </w:p>
    <w:p w14:paraId="6E1138E8" w14:textId="7D528008" w:rsidR="00CF4F96" w:rsidRPr="000956D4" w:rsidRDefault="00CF4F96" w:rsidP="00CF4F96">
      <w:pPr>
        <w:pStyle w:val="Sansinterligne"/>
        <w:ind w:left="720"/>
        <w:jc w:val="both"/>
        <w:rPr>
          <w:color w:val="4472C4" w:themeColor="accent1"/>
          <w:sz w:val="28"/>
          <w:szCs w:val="28"/>
        </w:rPr>
      </w:pPr>
      <w:r w:rsidRPr="000956D4">
        <w:rPr>
          <w:color w:val="4472C4" w:themeColor="accent1"/>
          <w:sz w:val="28"/>
          <w:szCs w:val="28"/>
        </w:rPr>
        <w:t>Je les ai laissés choisir avec qui ils avaient envie de partager avant de commencer le travail pour leur donner envie d’échanger.</w:t>
      </w:r>
    </w:p>
    <w:sectPr w:rsidR="00CF4F96" w:rsidRPr="000956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A001E7"/>
    <w:multiLevelType w:val="hybridMultilevel"/>
    <w:tmpl w:val="27CE82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9D4EDB"/>
    <w:multiLevelType w:val="hybridMultilevel"/>
    <w:tmpl w:val="3B6C2E7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9A4"/>
    <w:rsid w:val="000956D4"/>
    <w:rsid w:val="00294159"/>
    <w:rsid w:val="003703DE"/>
    <w:rsid w:val="005966E4"/>
    <w:rsid w:val="00663174"/>
    <w:rsid w:val="007F79A4"/>
    <w:rsid w:val="00AE7810"/>
    <w:rsid w:val="00BD2482"/>
    <w:rsid w:val="00C113AF"/>
    <w:rsid w:val="00C7710D"/>
    <w:rsid w:val="00CF4F96"/>
    <w:rsid w:val="00D6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FA81"/>
  <w15:chartTrackingRefBased/>
  <w15:docId w15:val="{5CD2830E-69B7-4E62-956A-C61635A9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703DE"/>
    <w:pPr>
      <w:ind w:left="720"/>
      <w:contextualSpacing/>
    </w:pPr>
  </w:style>
  <w:style w:type="paragraph" w:styleId="Sansinterligne">
    <w:name w:val="No Spacing"/>
    <w:uiPriority w:val="1"/>
    <w:qFormat/>
    <w:rsid w:val="00370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Grenoble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GIRAUDON Kindie</dc:creator>
  <cp:keywords/>
  <dc:description/>
  <cp:lastModifiedBy>GIRAUDON Kindie</cp:lastModifiedBy>
  <cp:revision>2</cp:revision>
  <dcterms:created xsi:type="dcterms:W3CDTF">2023-06-05T08:54:00Z</dcterms:created>
  <dcterms:modified xsi:type="dcterms:W3CDTF">2023-06-05T08:54:00Z</dcterms:modified>
</cp:coreProperties>
</file>